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F4" w:rsidRPr="00A259F4" w:rsidRDefault="00A259F4" w:rsidP="00A259F4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bookmarkStart w:id="0" w:name="_GoBack"/>
      <w:r w:rsidRPr="00A259F4">
        <w:rPr>
          <w:b/>
          <w:sz w:val="28"/>
          <w:szCs w:val="28"/>
        </w:rPr>
        <w:t>Форма проведения вступительных испытаний и дополнительного вступительного испытания</w:t>
      </w:r>
    </w:p>
    <w:bookmarkEnd w:id="0"/>
    <w:p w:rsidR="00A259F4" w:rsidRDefault="00A259F4" w:rsidP="003179B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179BD" w:rsidRPr="002434CC" w:rsidRDefault="003179BD" w:rsidP="003179B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434CC">
        <w:rPr>
          <w:sz w:val="28"/>
          <w:szCs w:val="28"/>
        </w:rPr>
        <w:t>Вступительные испытания и дополнительное вступительное испытание проводятся в соответствии с разработанными Академией программами вступительных испытаний по научной специальности 5.1.4. Уголовно-правовые науки и философии и программе дополнительного вступительного испытания по иностранному языку.</w:t>
      </w:r>
    </w:p>
    <w:p w:rsidR="003179BD" w:rsidRPr="002434CC" w:rsidRDefault="003179BD" w:rsidP="003179B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434CC">
        <w:rPr>
          <w:sz w:val="28"/>
          <w:szCs w:val="28"/>
        </w:rPr>
        <w:t>Вступительные испытания и дополнительное вступительное испытание проводятся в устной форме. Поступающим предоставляется выбор экзаменационного билета. Для подготовки ответа поступающим выдаются листы, имеющие печать приемной комиссии Академии. Результаты испытания оцениваются по пятибалльной системе и заносятся в экзаменационные листы. Вступительные испытания и дополнительное вступительное испытание оценивается отдельно каждое. Листы с ответом</w:t>
      </w:r>
      <w:r w:rsidR="00A259F4">
        <w:rPr>
          <w:sz w:val="28"/>
          <w:szCs w:val="28"/>
        </w:rPr>
        <w:t xml:space="preserve"> </w:t>
      </w:r>
      <w:r w:rsidRPr="002434CC">
        <w:rPr>
          <w:sz w:val="28"/>
          <w:szCs w:val="28"/>
        </w:rPr>
        <w:t xml:space="preserve">и экзаменационные листы хранятся в личном деле поступающего. </w:t>
      </w:r>
    </w:p>
    <w:p w:rsidR="003179BD" w:rsidRPr="002434CC" w:rsidRDefault="003179BD" w:rsidP="003179B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434CC">
        <w:rPr>
          <w:sz w:val="28"/>
          <w:szCs w:val="28"/>
        </w:rPr>
        <w:t>Экзаменационная комиссия правомочна принимать вступительное испытание или дополнительное вступительное испытание, если в ее составе не менее двух экзаменаторов.</w:t>
      </w:r>
    </w:p>
    <w:p w:rsidR="008A5B86" w:rsidRDefault="008A5B86"/>
    <w:sectPr w:rsidR="008A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0"/>
    <w:rsid w:val="003179BD"/>
    <w:rsid w:val="008A5B86"/>
    <w:rsid w:val="00A259F4"/>
    <w:rsid w:val="00A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4542"/>
  <w15:chartTrackingRefBased/>
  <w15:docId w15:val="{170A25E7-223F-46BA-A1CE-4CF906F7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 Алексей Владимирович</dc:creator>
  <cp:keywords/>
  <dc:description/>
  <cp:lastModifiedBy>Калинкин Алексей Владимирович</cp:lastModifiedBy>
  <cp:revision>3</cp:revision>
  <dcterms:created xsi:type="dcterms:W3CDTF">2022-05-11T13:45:00Z</dcterms:created>
  <dcterms:modified xsi:type="dcterms:W3CDTF">2022-05-11T13:54:00Z</dcterms:modified>
</cp:coreProperties>
</file>